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3D2" w:rsidRPr="00625D37" w:rsidRDefault="00FC23D2" w:rsidP="00FC23D2">
      <w:pPr>
        <w:pStyle w:val="6"/>
        <w:spacing w:before="0" w:after="0"/>
        <w:ind w:firstLine="543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Ответить на вопросы</w:t>
      </w:r>
      <w:r w:rsidRPr="00625D37">
        <w:rPr>
          <w:b w:val="0"/>
          <w:sz w:val="28"/>
          <w:szCs w:val="28"/>
        </w:rPr>
        <w:t>.</w:t>
      </w:r>
    </w:p>
    <w:p w:rsidR="00FC23D2" w:rsidRPr="00625D37" w:rsidRDefault="00FC23D2" w:rsidP="00FC23D2">
      <w:pPr>
        <w:ind w:firstLine="543"/>
      </w:pPr>
    </w:p>
    <w:p w:rsidR="00FC23D2" w:rsidRPr="00625D37" w:rsidRDefault="00FC23D2" w:rsidP="00FC23D2">
      <w:pPr>
        <w:ind w:firstLine="543"/>
      </w:pPr>
      <w:r>
        <w:t>1</w:t>
      </w:r>
      <w:proofErr w:type="gramStart"/>
      <w:r w:rsidRPr="00625D37">
        <w:t xml:space="preserve"> В</w:t>
      </w:r>
      <w:proofErr w:type="gramEnd"/>
      <w:r w:rsidRPr="00625D37">
        <w:t xml:space="preserve"> чем суть горизонтального, вертикального и трендового методов анализа? Каковы их отличительные особенности?</w:t>
      </w:r>
      <w:r>
        <w:t xml:space="preserve"> Привести пример проведения трендового анализа.</w:t>
      </w:r>
    </w:p>
    <w:p w:rsidR="00FC23D2" w:rsidRPr="00625D37" w:rsidRDefault="00FC23D2" w:rsidP="00FC23D2">
      <w:pPr>
        <w:ind w:firstLine="543"/>
      </w:pPr>
      <w:r>
        <w:t>2</w:t>
      </w:r>
      <w:proofErr w:type="gramStart"/>
      <w:r w:rsidRPr="00625D37">
        <w:t xml:space="preserve"> К</w:t>
      </w:r>
      <w:proofErr w:type="gramEnd"/>
      <w:r w:rsidRPr="00625D37">
        <w:t>аковы особенности метода финансовых коэффициентов?</w:t>
      </w:r>
    </w:p>
    <w:p w:rsidR="00FC23D2" w:rsidRPr="00625D37" w:rsidRDefault="00FC23D2" w:rsidP="00FC23D2">
      <w:pPr>
        <w:ind w:firstLine="543"/>
      </w:pPr>
      <w:r>
        <w:t>3</w:t>
      </w:r>
      <w:proofErr w:type="gramStart"/>
      <w:r w:rsidRPr="00625D37">
        <w:t xml:space="preserve"> К</w:t>
      </w:r>
      <w:proofErr w:type="gramEnd"/>
      <w:r w:rsidRPr="00625D37">
        <w:t>акова сущность факторного анализа?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7C6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7C6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C23D2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3D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FC23D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FC23D2"/>
    <w:rPr>
      <w:rFonts w:ascii="Times New Roman" w:eastAsia="Times New Roman" w:hAnsi="Times New Roman" w:cs="Times New Roman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3D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FC23D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FC23D2"/>
    <w:rPr>
      <w:rFonts w:ascii="Times New Roman" w:eastAsia="Times New Roman" w:hAnsi="Times New Roman" w:cs="Times New Roman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>SPecialiST RePack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2018-09-16T14:57:00Z</dcterms:created>
  <dcterms:modified xsi:type="dcterms:W3CDTF">2018-09-16T14:58:00Z</dcterms:modified>
</cp:coreProperties>
</file>